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49" w:rsidRDefault="00C10B9F">
      <w:r w:rsidRPr="00C10B9F">
        <w:rPr>
          <w:noProof/>
          <w:lang w:eastAsia="en-IN"/>
        </w:rPr>
        <w:drawing>
          <wp:inline distT="0" distB="0" distL="0" distR="0" wp14:anchorId="0A7ED43D" wp14:editId="3B84347C">
            <wp:extent cx="609600" cy="612068"/>
            <wp:effectExtent l="0" t="0" r="0" b="0"/>
            <wp:docPr id="4101" name="Picture 6" descr="logo-4c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6" descr="logo-4col.t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42" cy="61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                                                                                                                 </w:t>
      </w:r>
      <w:r w:rsidRPr="00C10B9F">
        <w:rPr>
          <w:noProof/>
          <w:lang w:eastAsia="en-IN"/>
        </w:rPr>
        <w:drawing>
          <wp:inline distT="0" distB="0" distL="0" distR="0">
            <wp:extent cx="1154575" cy="600075"/>
            <wp:effectExtent l="0" t="0" r="7620" b="0"/>
            <wp:docPr id="1" name="Picture 1" descr="D:\Backup Shweta\Downloads\gurgaon first 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Shweta\Downloads\gurgaon first logo (1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14" cy="60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B9F" w:rsidRDefault="00C10B9F"/>
    <w:tbl>
      <w:tblPr>
        <w:tblW w:w="9062" w:type="dxa"/>
        <w:tblLook w:val="04A0" w:firstRow="1" w:lastRow="0" w:firstColumn="1" w:lastColumn="0" w:noHBand="0" w:noVBand="1"/>
      </w:tblPr>
      <w:tblGrid>
        <w:gridCol w:w="2400"/>
        <w:gridCol w:w="6662"/>
      </w:tblGrid>
      <w:tr w:rsidR="004B0DEF" w:rsidRPr="004B0DEF" w:rsidTr="004B0DEF">
        <w:trPr>
          <w:trHeight w:val="31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B0DE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DEBUNKING MYTHS:</w:t>
            </w:r>
          </w:p>
        </w:tc>
      </w:tr>
      <w:tr w:rsidR="004B0DEF" w:rsidRPr="004B0DEF" w:rsidTr="004B0DEF">
        <w:trPr>
          <w:trHeight w:val="33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B0DEF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IN"/>
              </w:rPr>
              <w:t>SOLAR ROOFTOP FOR THE RESIDENTIAL SECTOR</w:t>
            </w:r>
          </w:p>
        </w:tc>
      </w:tr>
      <w:tr w:rsidR="004B0DEF" w:rsidRPr="004B0DEF" w:rsidTr="004B0DEF">
        <w:trPr>
          <w:trHeight w:val="31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B0DEF" w:rsidRPr="004B0DEF" w:rsidTr="004B0DEF">
        <w:trPr>
          <w:trHeight w:val="30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INTRODUCTION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10.00 a.m. - 10.30 a.m.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Registration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10.30 a.m. - 11.00 a.m.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Gurgaon as a Solar City - Miss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Shubhra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Puri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(Gurgaon First)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11.00 a.m. - 11.10 a.m.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Solar Rooftop for the Residential Sector - Miss Shweta Koshy (CSE)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B0DEF" w:rsidRPr="004B0DEF" w:rsidTr="004B0DEF">
        <w:trPr>
          <w:trHeight w:val="30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STAKEHOLDER PERSPECTIVE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11.10 a.m. - 11.20 a.m.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Consumer perspective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Vineeth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Bagga</w:t>
            </w:r>
            <w:proofErr w:type="spellEnd"/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11.20 a.m. - 11.40 a.m.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Vendor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prespective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Sandip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Ghosh (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Livguard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11.40 a.m.  - 11.50 a.m.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Panel discussion - solar rooftop vendor's view</w:t>
            </w:r>
          </w:p>
        </w:tc>
        <w:bookmarkStart w:id="0" w:name="_GoBack"/>
        <w:bookmarkEnd w:id="0"/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11.50 a.m. - 12.15 p.m.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FAQ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Addressal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- DHBVNL  and HAREDA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DHBVN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Ram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Niwas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HAREDA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Rameshwar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B0DEF" w:rsidRPr="004B0DEF" w:rsidTr="004B0DEF">
        <w:trPr>
          <w:trHeight w:val="30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CONSLUSION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12.15 p.m. - 12.30 p.m.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Way forward for Gurgaon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Priyavrat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Bhati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(CSE)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12.30 p.m. -12.45 p.m.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Message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Amit Khatri, Deputy Commissioner, Gurgaon</w:t>
            </w:r>
          </w:p>
        </w:tc>
      </w:tr>
      <w:tr w:rsidR="004B0DEF" w:rsidRPr="004B0DEF" w:rsidTr="004B0DEF">
        <w:trPr>
          <w:trHeight w:val="9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12.45 p.m. - 1.00 p.m.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Keynote -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Mr.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Rao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Inderjit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Singh, </w:t>
            </w:r>
            <w:proofErr w:type="spellStart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MoS</w:t>
            </w:r>
            <w:proofErr w:type="spellEnd"/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of the Ministry of Statistics and Programme Implementation, and minister of state ( independent charge) of Ministry of Planning</w:t>
            </w:r>
          </w:p>
        </w:tc>
      </w:tr>
      <w:tr w:rsidR="004B0DEF" w:rsidRPr="004B0DEF" w:rsidTr="004B0DE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4B0DEF" w:rsidRPr="004B0DEF" w:rsidTr="004B0DEF">
        <w:trPr>
          <w:trHeight w:val="300"/>
        </w:trPr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LUNCH</w:t>
            </w:r>
          </w:p>
        </w:tc>
      </w:tr>
      <w:tr w:rsidR="004B0DEF" w:rsidRPr="004B0DEF" w:rsidTr="004B0DEF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0DEF" w:rsidRPr="004B0DEF" w:rsidRDefault="004B0DEF" w:rsidP="004B0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0DE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C10B9F" w:rsidRDefault="00C10B9F"/>
    <w:p w:rsidR="00C10B9F" w:rsidRDefault="00C10B9F"/>
    <w:p w:rsidR="00C10B9F" w:rsidRDefault="00C10B9F"/>
    <w:p w:rsidR="00C10B9F" w:rsidRDefault="00C10B9F"/>
    <w:sectPr w:rsidR="00C10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F"/>
    <w:rsid w:val="004B0DEF"/>
    <w:rsid w:val="00791149"/>
    <w:rsid w:val="00C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D231C-7B4E-42CF-A8EB-DFA21D6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</dc:creator>
  <cp:keywords/>
  <dc:description/>
  <cp:lastModifiedBy>Shweta</cp:lastModifiedBy>
  <cp:revision>2</cp:revision>
  <dcterms:created xsi:type="dcterms:W3CDTF">2019-06-03T11:44:00Z</dcterms:created>
  <dcterms:modified xsi:type="dcterms:W3CDTF">2019-06-04T04:36:00Z</dcterms:modified>
</cp:coreProperties>
</file>